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C79" w:rsidRDefault="00291C79">
      <w:pPr>
        <w:spacing w:line="1" w:lineRule="exact"/>
      </w:pPr>
    </w:p>
    <w:p w:rsidR="00291C79" w:rsidRDefault="008F10EC" w:rsidP="001624AC">
      <w:pPr>
        <w:pStyle w:val="1"/>
        <w:framePr w:w="10681" w:h="14956" w:hRule="exact" w:wrap="none" w:vAnchor="page" w:hAnchor="page" w:x="616" w:y="421"/>
        <w:ind w:firstLine="0"/>
        <w:jc w:val="center"/>
      </w:pPr>
      <w:r>
        <w:rPr>
          <w:b/>
          <w:bCs/>
        </w:rPr>
        <w:t>РОССИЙСКАЯ ФЕДЕРАЦИЯ</w:t>
      </w:r>
    </w:p>
    <w:p w:rsidR="00291C79" w:rsidRDefault="008F10EC" w:rsidP="001624AC">
      <w:pPr>
        <w:pStyle w:val="1"/>
        <w:framePr w:w="10681" w:h="14956" w:hRule="exact" w:wrap="none" w:vAnchor="page" w:hAnchor="page" w:x="616" w:y="421"/>
        <w:spacing w:after="340"/>
        <w:ind w:firstLine="0"/>
        <w:jc w:val="center"/>
      </w:pPr>
      <w:r>
        <w:rPr>
          <w:b/>
          <w:bCs/>
        </w:rPr>
        <w:t>БРЯНСКАЯ ОБЛАСТЬ ПОЧЕПСКИЙ</w:t>
      </w:r>
      <w:r w:rsidR="003D395F">
        <w:rPr>
          <w:b/>
          <w:bCs/>
        </w:rPr>
        <w:t xml:space="preserve"> МУНИЦИПАЛЬНЫЙ </w:t>
      </w:r>
      <w:r>
        <w:rPr>
          <w:b/>
          <w:bCs/>
        </w:rPr>
        <w:t xml:space="preserve"> РАЙОН</w:t>
      </w:r>
      <w:r>
        <w:rPr>
          <w:b/>
          <w:bCs/>
        </w:rPr>
        <w:br/>
      </w:r>
      <w:r w:rsidR="003D395F">
        <w:rPr>
          <w:b/>
          <w:bCs/>
        </w:rPr>
        <w:t xml:space="preserve">СЕТОЛОВСКИЙ </w:t>
      </w:r>
      <w:r>
        <w:rPr>
          <w:b/>
          <w:bCs/>
        </w:rPr>
        <w:t xml:space="preserve"> СЕЛЬСКИЙ СОВЕТ НАРОДНЫХ ДЕПУТАТОВ</w:t>
      </w:r>
    </w:p>
    <w:p w:rsidR="00291C79" w:rsidRPr="001624AC" w:rsidRDefault="008F10EC" w:rsidP="001624AC">
      <w:pPr>
        <w:pStyle w:val="1"/>
        <w:framePr w:w="10681" w:h="14956" w:hRule="exact" w:wrap="none" w:vAnchor="page" w:hAnchor="page" w:x="616" w:y="421"/>
        <w:spacing w:line="240" w:lineRule="auto"/>
        <w:ind w:firstLine="0"/>
        <w:jc w:val="center"/>
        <w:rPr>
          <w:sz w:val="28"/>
          <w:szCs w:val="28"/>
        </w:rPr>
      </w:pPr>
      <w:r w:rsidRPr="001624AC">
        <w:rPr>
          <w:b/>
          <w:bCs/>
          <w:sz w:val="28"/>
          <w:szCs w:val="28"/>
        </w:rPr>
        <w:t>РЕШЕНИЕ</w:t>
      </w:r>
    </w:p>
    <w:p w:rsidR="00291C79" w:rsidRPr="001624AC" w:rsidRDefault="008F10EC" w:rsidP="001624AC">
      <w:pPr>
        <w:pStyle w:val="1"/>
        <w:framePr w:w="10681" w:h="14956" w:hRule="exact" w:wrap="none" w:vAnchor="page" w:hAnchor="page" w:x="616" w:y="421"/>
        <w:ind w:firstLine="0"/>
        <w:rPr>
          <w:sz w:val="28"/>
          <w:szCs w:val="28"/>
        </w:rPr>
      </w:pPr>
      <w:r w:rsidRPr="001624AC">
        <w:rPr>
          <w:sz w:val="28"/>
          <w:szCs w:val="28"/>
          <w:u w:val="single"/>
        </w:rPr>
        <w:t xml:space="preserve">от </w:t>
      </w:r>
      <w:r w:rsidR="001624AC" w:rsidRPr="001624AC">
        <w:rPr>
          <w:sz w:val="28"/>
          <w:szCs w:val="28"/>
          <w:u w:val="single"/>
        </w:rPr>
        <w:t>13.11.</w:t>
      </w:r>
      <w:r w:rsidRPr="001624AC">
        <w:rPr>
          <w:sz w:val="28"/>
          <w:szCs w:val="28"/>
          <w:u w:val="single"/>
        </w:rPr>
        <w:t>2025 №</w:t>
      </w:r>
      <w:r w:rsidR="001624AC" w:rsidRPr="001624AC">
        <w:rPr>
          <w:sz w:val="28"/>
          <w:szCs w:val="28"/>
          <w:u w:val="single"/>
        </w:rPr>
        <w:t>38</w:t>
      </w:r>
    </w:p>
    <w:p w:rsidR="00291C79" w:rsidRPr="001624AC" w:rsidRDefault="008F10EC" w:rsidP="001624AC">
      <w:pPr>
        <w:pStyle w:val="1"/>
        <w:framePr w:w="10681" w:h="14956" w:hRule="exact" w:wrap="none" w:vAnchor="page" w:hAnchor="page" w:x="616" w:y="421"/>
        <w:spacing w:after="260"/>
        <w:ind w:firstLine="0"/>
        <w:rPr>
          <w:sz w:val="28"/>
          <w:szCs w:val="28"/>
        </w:rPr>
      </w:pPr>
      <w:r w:rsidRPr="001624AC">
        <w:rPr>
          <w:sz w:val="28"/>
          <w:szCs w:val="28"/>
        </w:rPr>
        <w:t>с.</w:t>
      </w:r>
      <w:r w:rsidR="003D395F" w:rsidRPr="001624AC">
        <w:rPr>
          <w:sz w:val="28"/>
          <w:szCs w:val="28"/>
        </w:rPr>
        <w:t>Сетолово</w:t>
      </w:r>
    </w:p>
    <w:p w:rsidR="00291C79" w:rsidRPr="001624AC" w:rsidRDefault="008F10EC" w:rsidP="001624AC">
      <w:pPr>
        <w:pStyle w:val="1"/>
        <w:framePr w:w="10681" w:h="14956" w:hRule="exact" w:wrap="none" w:vAnchor="page" w:hAnchor="page" w:x="616" w:y="421"/>
        <w:ind w:firstLine="0"/>
        <w:rPr>
          <w:sz w:val="28"/>
          <w:szCs w:val="28"/>
        </w:rPr>
      </w:pPr>
      <w:r w:rsidRPr="001624AC">
        <w:rPr>
          <w:sz w:val="28"/>
          <w:szCs w:val="28"/>
        </w:rPr>
        <w:t xml:space="preserve">«О внесении изменений в решение </w:t>
      </w:r>
      <w:r w:rsidR="003D395F" w:rsidRPr="001624AC">
        <w:rPr>
          <w:sz w:val="28"/>
          <w:szCs w:val="28"/>
        </w:rPr>
        <w:t xml:space="preserve">Сетоловского сельского Совета народных депутатов Почепского района Брянской области </w:t>
      </w:r>
      <w:r w:rsidR="00F64F8A" w:rsidRPr="001624AC">
        <w:rPr>
          <w:sz w:val="28"/>
          <w:szCs w:val="28"/>
        </w:rPr>
        <w:t xml:space="preserve">от </w:t>
      </w:r>
      <w:r w:rsidR="001624AC" w:rsidRPr="001624AC">
        <w:rPr>
          <w:sz w:val="28"/>
          <w:szCs w:val="28"/>
        </w:rPr>
        <w:t>25</w:t>
      </w:r>
      <w:r w:rsidR="00F64F8A" w:rsidRPr="001624AC">
        <w:rPr>
          <w:sz w:val="28"/>
          <w:szCs w:val="28"/>
        </w:rPr>
        <w:t xml:space="preserve">.12.2019 года № 21 </w:t>
      </w:r>
      <w:r w:rsidRPr="001624AC">
        <w:rPr>
          <w:sz w:val="28"/>
          <w:szCs w:val="28"/>
        </w:rPr>
        <w:t>«Об оплате труда отдельных работников</w:t>
      </w:r>
      <w:r w:rsidR="00F64F8A" w:rsidRPr="001624AC">
        <w:rPr>
          <w:sz w:val="28"/>
          <w:szCs w:val="28"/>
        </w:rPr>
        <w:t xml:space="preserve"> </w:t>
      </w:r>
      <w:r w:rsidRPr="001624AC">
        <w:rPr>
          <w:sz w:val="28"/>
          <w:szCs w:val="28"/>
        </w:rPr>
        <w:t>органов местного самоуправления</w:t>
      </w:r>
      <w:r w:rsidR="003D395F" w:rsidRPr="001624AC">
        <w:rPr>
          <w:sz w:val="28"/>
          <w:szCs w:val="28"/>
        </w:rPr>
        <w:t xml:space="preserve"> Сетоловского</w:t>
      </w:r>
      <w:r w:rsidRPr="001624AC">
        <w:rPr>
          <w:sz w:val="28"/>
          <w:szCs w:val="28"/>
        </w:rPr>
        <w:t xml:space="preserve"> сельского поселения Почепского</w:t>
      </w:r>
      <w:r w:rsidR="003D395F" w:rsidRPr="001624AC">
        <w:rPr>
          <w:sz w:val="28"/>
          <w:szCs w:val="28"/>
        </w:rPr>
        <w:t xml:space="preserve"> </w:t>
      </w:r>
      <w:r w:rsidRPr="001624AC">
        <w:rPr>
          <w:sz w:val="28"/>
          <w:szCs w:val="28"/>
        </w:rPr>
        <w:t>муниципального района Брянской области»</w:t>
      </w:r>
      <w:r w:rsidR="003D395F" w:rsidRPr="001624AC">
        <w:rPr>
          <w:sz w:val="28"/>
          <w:szCs w:val="28"/>
        </w:rPr>
        <w:t xml:space="preserve"> </w:t>
      </w:r>
    </w:p>
    <w:p w:rsidR="00F64F8A" w:rsidRPr="001624AC" w:rsidRDefault="00F64F8A" w:rsidP="001624AC">
      <w:pPr>
        <w:pStyle w:val="1"/>
        <w:framePr w:w="10681" w:h="14956" w:hRule="exact" w:wrap="none" w:vAnchor="page" w:hAnchor="page" w:x="616" w:y="421"/>
        <w:spacing w:line="240" w:lineRule="auto"/>
        <w:ind w:firstLine="500"/>
        <w:jc w:val="both"/>
        <w:rPr>
          <w:sz w:val="28"/>
          <w:szCs w:val="28"/>
        </w:rPr>
      </w:pPr>
    </w:p>
    <w:p w:rsidR="00291C79" w:rsidRPr="001624AC" w:rsidRDefault="008F10EC" w:rsidP="001624AC">
      <w:pPr>
        <w:pStyle w:val="1"/>
        <w:framePr w:w="10681" w:h="14956" w:hRule="exact" w:wrap="none" w:vAnchor="page" w:hAnchor="page" w:x="616" w:y="421"/>
        <w:spacing w:line="240" w:lineRule="auto"/>
        <w:ind w:firstLine="500"/>
        <w:jc w:val="both"/>
        <w:rPr>
          <w:sz w:val="28"/>
          <w:szCs w:val="28"/>
        </w:rPr>
      </w:pPr>
      <w:r w:rsidRPr="001624AC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постановлением Правительства Брянской области от 15.10.2025 №506-п «О внесении изменений в постановление Правительства Брянской области от 11 декабря 2017 года №633-п» «Об утверждении Порядка расчёта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 (в действующих редакциях), </w:t>
      </w:r>
      <w:r w:rsidR="003D395F" w:rsidRPr="001624AC">
        <w:rPr>
          <w:sz w:val="28"/>
          <w:szCs w:val="28"/>
        </w:rPr>
        <w:t>Сетоловский</w:t>
      </w:r>
      <w:r w:rsidRPr="001624AC">
        <w:rPr>
          <w:sz w:val="28"/>
          <w:szCs w:val="28"/>
        </w:rPr>
        <w:t xml:space="preserve"> сельский Совет народных депутатов</w:t>
      </w:r>
    </w:p>
    <w:p w:rsidR="00291C79" w:rsidRPr="001624AC" w:rsidRDefault="008F10EC" w:rsidP="001624AC">
      <w:pPr>
        <w:pStyle w:val="1"/>
        <w:framePr w:w="10681" w:h="14956" w:hRule="exact" w:wrap="none" w:vAnchor="page" w:hAnchor="page" w:x="616" w:y="421"/>
        <w:spacing w:after="260"/>
        <w:ind w:firstLine="720"/>
        <w:rPr>
          <w:sz w:val="28"/>
          <w:szCs w:val="28"/>
        </w:rPr>
      </w:pPr>
      <w:r w:rsidRPr="001624AC">
        <w:rPr>
          <w:sz w:val="28"/>
          <w:szCs w:val="28"/>
        </w:rPr>
        <w:t>РЕШИЛ:</w:t>
      </w:r>
    </w:p>
    <w:p w:rsidR="00291C79" w:rsidRPr="001624AC" w:rsidRDefault="008F10EC" w:rsidP="001624AC">
      <w:pPr>
        <w:pStyle w:val="1"/>
        <w:framePr w:w="10681" w:h="14956" w:hRule="exact" w:wrap="none" w:vAnchor="page" w:hAnchor="page" w:x="616" w:y="421"/>
        <w:ind w:firstLine="0"/>
        <w:jc w:val="both"/>
        <w:rPr>
          <w:sz w:val="28"/>
          <w:szCs w:val="28"/>
        </w:rPr>
      </w:pPr>
      <w:r w:rsidRPr="001624AC">
        <w:rPr>
          <w:sz w:val="28"/>
          <w:szCs w:val="28"/>
        </w:rPr>
        <w:t xml:space="preserve">1. Внести в решение </w:t>
      </w:r>
      <w:r w:rsidR="003D395F" w:rsidRPr="001624AC">
        <w:rPr>
          <w:sz w:val="28"/>
          <w:szCs w:val="28"/>
        </w:rPr>
        <w:t>Сетоловского сельского Совета народных депутатов Почепского муниципального района Брянской области от 31.07.2024 года № 126 «О внесении изменений в решение Сетоловского сельского Совета народных депутатов Почепского района Брянской области «Об оплате труда отдельных работников</w:t>
      </w:r>
      <w:r w:rsidR="006C110A" w:rsidRPr="001624AC">
        <w:rPr>
          <w:sz w:val="28"/>
          <w:szCs w:val="28"/>
        </w:rPr>
        <w:t xml:space="preserve"> </w:t>
      </w:r>
      <w:r w:rsidR="003D395F" w:rsidRPr="001624AC">
        <w:rPr>
          <w:sz w:val="28"/>
          <w:szCs w:val="28"/>
        </w:rPr>
        <w:t>органов местного самоуправления Сетоловского сельского поселения Почепского муниципального</w:t>
      </w:r>
      <w:r w:rsidR="001624AC" w:rsidRPr="001624AC">
        <w:rPr>
          <w:sz w:val="28"/>
          <w:szCs w:val="28"/>
        </w:rPr>
        <w:t xml:space="preserve"> района Брянской области» в редакции</w:t>
      </w:r>
      <w:r w:rsidR="003D395F" w:rsidRPr="001624AC">
        <w:rPr>
          <w:sz w:val="28"/>
          <w:szCs w:val="28"/>
        </w:rPr>
        <w:t xml:space="preserve"> от</w:t>
      </w:r>
      <w:r w:rsidR="00F64F8A" w:rsidRPr="001624AC">
        <w:rPr>
          <w:sz w:val="28"/>
          <w:szCs w:val="28"/>
        </w:rPr>
        <w:t xml:space="preserve"> 31.07.2024 года № 126, от </w:t>
      </w:r>
      <w:r w:rsidR="003D395F" w:rsidRPr="001624AC">
        <w:rPr>
          <w:sz w:val="28"/>
          <w:szCs w:val="28"/>
        </w:rPr>
        <w:t>31.10.2025</w:t>
      </w:r>
      <w:r w:rsidR="001624AC" w:rsidRPr="001624AC">
        <w:rPr>
          <w:sz w:val="28"/>
          <w:szCs w:val="28"/>
        </w:rPr>
        <w:t xml:space="preserve"> </w:t>
      </w:r>
      <w:r w:rsidR="003D395F" w:rsidRPr="001624AC">
        <w:rPr>
          <w:sz w:val="28"/>
          <w:szCs w:val="28"/>
        </w:rPr>
        <w:t>г</w:t>
      </w:r>
      <w:r w:rsidR="00F64F8A" w:rsidRPr="001624AC">
        <w:rPr>
          <w:sz w:val="28"/>
          <w:szCs w:val="28"/>
        </w:rPr>
        <w:t xml:space="preserve">ода </w:t>
      </w:r>
      <w:r w:rsidR="003D395F" w:rsidRPr="001624AC">
        <w:rPr>
          <w:sz w:val="28"/>
          <w:szCs w:val="28"/>
        </w:rPr>
        <w:t xml:space="preserve">№32 </w:t>
      </w:r>
      <w:r w:rsidRPr="001624AC">
        <w:rPr>
          <w:sz w:val="28"/>
          <w:szCs w:val="28"/>
        </w:rPr>
        <w:t>следующие изменения:</w:t>
      </w:r>
    </w:p>
    <w:p w:rsidR="00291C79" w:rsidRPr="001624AC" w:rsidRDefault="00014157" w:rsidP="001624AC">
      <w:pPr>
        <w:pStyle w:val="1"/>
        <w:framePr w:w="10681" w:h="14956" w:hRule="exact" w:wrap="none" w:vAnchor="page" w:hAnchor="page" w:x="616" w:y="421"/>
        <w:spacing w:after="260" w:line="293" w:lineRule="auto"/>
        <w:ind w:firstLine="0"/>
        <w:jc w:val="both"/>
        <w:rPr>
          <w:sz w:val="28"/>
          <w:szCs w:val="28"/>
        </w:rPr>
      </w:pPr>
      <w:r w:rsidRPr="001624AC">
        <w:rPr>
          <w:sz w:val="28"/>
          <w:szCs w:val="28"/>
        </w:rPr>
        <w:t>1.1</w:t>
      </w:r>
      <w:r w:rsidR="008F10EC" w:rsidRPr="001624AC">
        <w:rPr>
          <w:sz w:val="28"/>
          <w:szCs w:val="28"/>
        </w:rPr>
        <w:t xml:space="preserve"> </w:t>
      </w:r>
      <w:r w:rsidR="001624AC" w:rsidRPr="001624AC">
        <w:rPr>
          <w:sz w:val="28"/>
          <w:szCs w:val="28"/>
        </w:rPr>
        <w:t>в</w:t>
      </w:r>
      <w:r w:rsidR="008F10EC" w:rsidRPr="001624AC">
        <w:rPr>
          <w:sz w:val="28"/>
          <w:szCs w:val="28"/>
        </w:rPr>
        <w:t xml:space="preserve"> подпункте 2.1.1. пункта 2.</w:t>
      </w:r>
      <w:r w:rsidR="00F64F8A" w:rsidRPr="001624AC">
        <w:rPr>
          <w:sz w:val="28"/>
          <w:szCs w:val="28"/>
        </w:rPr>
        <w:t>1 раздела 2 Положения цифры «118</w:t>
      </w:r>
      <w:r w:rsidR="008F10EC" w:rsidRPr="001624AC">
        <w:rPr>
          <w:sz w:val="28"/>
          <w:szCs w:val="28"/>
        </w:rPr>
        <w:t>» замени</w:t>
      </w:r>
      <w:r w:rsidR="00F64F8A" w:rsidRPr="001624AC">
        <w:rPr>
          <w:sz w:val="28"/>
          <w:szCs w:val="28"/>
        </w:rPr>
        <w:t>ть цифрами «218</w:t>
      </w:r>
      <w:r w:rsidR="008F10EC" w:rsidRPr="001624AC">
        <w:rPr>
          <w:sz w:val="28"/>
          <w:szCs w:val="28"/>
        </w:rPr>
        <w:t>»;</w:t>
      </w:r>
    </w:p>
    <w:p w:rsidR="00291C79" w:rsidRPr="001624AC" w:rsidRDefault="00014157" w:rsidP="001624AC">
      <w:pPr>
        <w:pStyle w:val="1"/>
        <w:framePr w:w="10681" w:h="14956" w:hRule="exact" w:wrap="none" w:vAnchor="page" w:hAnchor="page" w:x="616" w:y="421"/>
        <w:spacing w:after="260"/>
        <w:ind w:firstLine="0"/>
        <w:jc w:val="both"/>
        <w:rPr>
          <w:sz w:val="28"/>
          <w:szCs w:val="28"/>
        </w:rPr>
      </w:pPr>
      <w:r w:rsidRPr="001624AC">
        <w:rPr>
          <w:sz w:val="28"/>
          <w:szCs w:val="28"/>
        </w:rPr>
        <w:t>1.2</w:t>
      </w:r>
      <w:r w:rsidR="008F10EC" w:rsidRPr="001624AC">
        <w:rPr>
          <w:sz w:val="28"/>
          <w:szCs w:val="28"/>
        </w:rPr>
        <w:t xml:space="preserve"> </w:t>
      </w:r>
      <w:r w:rsidR="001624AC" w:rsidRPr="001624AC">
        <w:rPr>
          <w:sz w:val="28"/>
          <w:szCs w:val="28"/>
        </w:rPr>
        <w:t>в</w:t>
      </w:r>
      <w:r w:rsidR="008F10EC" w:rsidRPr="001624AC">
        <w:rPr>
          <w:sz w:val="28"/>
          <w:szCs w:val="28"/>
        </w:rPr>
        <w:t xml:space="preserve"> подпункте б) пункта 3.</w:t>
      </w:r>
      <w:r w:rsidR="001624AC" w:rsidRPr="001624AC">
        <w:rPr>
          <w:sz w:val="28"/>
          <w:szCs w:val="28"/>
        </w:rPr>
        <w:t>1. раздела</w:t>
      </w:r>
      <w:r w:rsidR="008F10EC" w:rsidRPr="001624AC">
        <w:rPr>
          <w:sz w:val="28"/>
          <w:szCs w:val="28"/>
        </w:rPr>
        <w:t xml:space="preserve"> 3 Положения цифры «</w:t>
      </w:r>
      <w:r w:rsidR="00F64F8A" w:rsidRPr="001624AC">
        <w:rPr>
          <w:sz w:val="28"/>
          <w:szCs w:val="28"/>
        </w:rPr>
        <w:t>14,2</w:t>
      </w:r>
      <w:r w:rsidR="008F10EC" w:rsidRPr="001624AC">
        <w:rPr>
          <w:sz w:val="28"/>
          <w:szCs w:val="28"/>
        </w:rPr>
        <w:t>» заменить цифрами «2</w:t>
      </w:r>
      <w:r w:rsidR="00F64F8A" w:rsidRPr="001624AC">
        <w:rPr>
          <w:sz w:val="28"/>
          <w:szCs w:val="28"/>
        </w:rPr>
        <w:t>6,2</w:t>
      </w:r>
      <w:r w:rsidR="008F10EC" w:rsidRPr="001624AC">
        <w:rPr>
          <w:sz w:val="28"/>
          <w:szCs w:val="28"/>
        </w:rPr>
        <w:t>».</w:t>
      </w:r>
    </w:p>
    <w:p w:rsidR="00291C79" w:rsidRPr="001624AC" w:rsidRDefault="008F10EC" w:rsidP="001624AC">
      <w:pPr>
        <w:pStyle w:val="1"/>
        <w:framePr w:w="10681" w:h="14956" w:hRule="exact" w:wrap="none" w:vAnchor="page" w:hAnchor="page" w:x="616" w:y="421"/>
        <w:numPr>
          <w:ilvl w:val="0"/>
          <w:numId w:val="1"/>
        </w:numPr>
        <w:tabs>
          <w:tab w:val="left" w:pos="371"/>
        </w:tabs>
        <w:spacing w:after="260"/>
        <w:ind w:firstLine="0"/>
        <w:rPr>
          <w:sz w:val="28"/>
          <w:szCs w:val="28"/>
        </w:rPr>
      </w:pPr>
      <w:r w:rsidRPr="001624AC">
        <w:rPr>
          <w:sz w:val="28"/>
          <w:szCs w:val="28"/>
        </w:rPr>
        <w:t xml:space="preserve">Настоящее решение опубликовать в порядке, установленном Уставом муниципального образования, а также на официальном сайте </w:t>
      </w:r>
      <w:r w:rsidR="00014157" w:rsidRPr="001624AC">
        <w:rPr>
          <w:sz w:val="28"/>
          <w:szCs w:val="28"/>
        </w:rPr>
        <w:t>Сетоловской</w:t>
      </w:r>
      <w:r w:rsidRPr="001624AC">
        <w:rPr>
          <w:sz w:val="28"/>
          <w:szCs w:val="28"/>
        </w:rPr>
        <w:t xml:space="preserve"> сельской администрации в сети интернет.</w:t>
      </w:r>
    </w:p>
    <w:p w:rsidR="00291C79" w:rsidRPr="001624AC" w:rsidRDefault="008F10EC" w:rsidP="001624AC">
      <w:pPr>
        <w:pStyle w:val="1"/>
        <w:framePr w:w="10681" w:h="14956" w:hRule="exact" w:wrap="none" w:vAnchor="page" w:hAnchor="page" w:x="616" w:y="421"/>
        <w:numPr>
          <w:ilvl w:val="0"/>
          <w:numId w:val="1"/>
        </w:numPr>
        <w:tabs>
          <w:tab w:val="left" w:pos="366"/>
        </w:tabs>
        <w:ind w:firstLine="0"/>
        <w:rPr>
          <w:sz w:val="28"/>
          <w:szCs w:val="28"/>
        </w:rPr>
      </w:pPr>
      <w:r w:rsidRPr="001624AC">
        <w:rPr>
          <w:sz w:val="28"/>
          <w:szCs w:val="28"/>
        </w:rPr>
        <w:t>Настоящее решение вступает в силу со дня обнародования (опубликования) и распространяется на правоотношения, возникшие с 1 октября 2025 года</w:t>
      </w:r>
    </w:p>
    <w:p w:rsidR="00291C79" w:rsidRPr="001624AC" w:rsidRDefault="008F10EC">
      <w:pPr>
        <w:pStyle w:val="1"/>
        <w:framePr w:wrap="none" w:vAnchor="page" w:hAnchor="page" w:x="1334" w:y="15355"/>
        <w:spacing w:line="240" w:lineRule="auto"/>
        <w:ind w:left="5" w:firstLine="0"/>
        <w:rPr>
          <w:sz w:val="28"/>
          <w:szCs w:val="28"/>
        </w:rPr>
      </w:pPr>
      <w:r w:rsidRPr="001624AC">
        <w:rPr>
          <w:sz w:val="28"/>
          <w:szCs w:val="28"/>
        </w:rPr>
        <w:t xml:space="preserve">Глава </w:t>
      </w:r>
      <w:r w:rsidR="00014157" w:rsidRPr="001624AC">
        <w:rPr>
          <w:sz w:val="28"/>
          <w:szCs w:val="28"/>
        </w:rPr>
        <w:t>Сетоловского сельского поселения</w:t>
      </w:r>
    </w:p>
    <w:p w:rsidR="00291C79" w:rsidRPr="001624AC" w:rsidRDefault="00014157">
      <w:pPr>
        <w:pStyle w:val="1"/>
        <w:framePr w:wrap="none" w:vAnchor="page" w:hAnchor="page" w:x="8923" w:y="15351"/>
        <w:spacing w:line="240" w:lineRule="auto"/>
        <w:ind w:firstLine="0"/>
        <w:rPr>
          <w:sz w:val="28"/>
          <w:szCs w:val="28"/>
        </w:rPr>
      </w:pPr>
      <w:r w:rsidRPr="001624AC">
        <w:rPr>
          <w:sz w:val="28"/>
          <w:szCs w:val="28"/>
        </w:rPr>
        <w:t>С.А.Никуткин</w:t>
      </w:r>
      <w:r w:rsidR="008F10EC" w:rsidRPr="001624AC">
        <w:rPr>
          <w:sz w:val="28"/>
          <w:szCs w:val="28"/>
        </w:rPr>
        <w:t>.</w:t>
      </w:r>
    </w:p>
    <w:p w:rsidR="00291C79" w:rsidRDefault="00291C79">
      <w:pPr>
        <w:spacing w:line="1" w:lineRule="exact"/>
        <w:sectPr w:rsidR="00291C7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4F8A" w:rsidRPr="00F64F8A" w:rsidRDefault="001624AC" w:rsidP="001624AC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</w:t>
      </w:r>
      <w:r w:rsidR="00F64F8A" w:rsidRPr="00F64F8A">
        <w:rPr>
          <w:rFonts w:ascii="Times New Roman" w:hAnsi="Times New Roman" w:cs="Times New Roman"/>
          <w:sz w:val="28"/>
          <w:szCs w:val="28"/>
        </w:rPr>
        <w:t>Утверждено</w:t>
      </w:r>
    </w:p>
    <w:p w:rsidR="00F64F8A" w:rsidRPr="00F64F8A" w:rsidRDefault="00F64F8A" w:rsidP="00F64F8A">
      <w:pPr>
        <w:tabs>
          <w:tab w:val="left" w:pos="193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 xml:space="preserve">Решением Сетоловского сельского  </w:t>
      </w:r>
    </w:p>
    <w:p w:rsidR="00F64F8A" w:rsidRPr="00F64F8A" w:rsidRDefault="00F64F8A" w:rsidP="00F64F8A">
      <w:pPr>
        <w:tabs>
          <w:tab w:val="left" w:pos="193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1624AC" w:rsidRDefault="001624AC" w:rsidP="00F64F8A">
      <w:pPr>
        <w:tabs>
          <w:tab w:val="left" w:pos="1935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от 25.12.</w:t>
      </w:r>
      <w:r>
        <w:rPr>
          <w:rFonts w:ascii="Times New Roman" w:hAnsi="Times New Roman" w:cs="Times New Roman"/>
          <w:bCs/>
          <w:sz w:val="28"/>
          <w:szCs w:val="28"/>
        </w:rPr>
        <w:t xml:space="preserve"> 2019 года</w:t>
      </w:r>
      <w:r w:rsidRPr="00F64F8A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F64F8A" w:rsidRPr="00F64F8A">
        <w:rPr>
          <w:rFonts w:ascii="Times New Roman" w:hAnsi="Times New Roman" w:cs="Times New Roman"/>
          <w:bCs/>
          <w:sz w:val="28"/>
          <w:szCs w:val="28"/>
        </w:rPr>
        <w:t xml:space="preserve"> 21</w:t>
      </w:r>
    </w:p>
    <w:p w:rsidR="001624AC" w:rsidRDefault="006C110A" w:rsidP="00F64F8A">
      <w:pPr>
        <w:tabs>
          <w:tab w:val="left" w:pos="1935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(в редакции от 31.07.2024 года №126,</w:t>
      </w:r>
    </w:p>
    <w:p w:rsidR="001624AC" w:rsidRDefault="006C110A" w:rsidP="00F64F8A">
      <w:pPr>
        <w:tabs>
          <w:tab w:val="left" w:pos="1935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31.10.2025 года №32,</w:t>
      </w:r>
    </w:p>
    <w:p w:rsidR="00F64F8A" w:rsidRPr="00F64F8A" w:rsidRDefault="006C110A" w:rsidP="00F64F8A">
      <w:pPr>
        <w:tabs>
          <w:tab w:val="left" w:pos="193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13.11.2025</w:t>
      </w:r>
      <w:r w:rsidR="001624AC">
        <w:rPr>
          <w:rFonts w:ascii="Times New Roman" w:hAnsi="Times New Roman" w:cs="Times New Roman"/>
          <w:bCs/>
          <w:sz w:val="28"/>
          <w:szCs w:val="28"/>
        </w:rPr>
        <w:t>года №38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F64F8A" w:rsidRPr="00F64F8A" w:rsidRDefault="00F64F8A" w:rsidP="00F64F8A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4F8A" w:rsidRPr="00F64F8A" w:rsidRDefault="00F64F8A" w:rsidP="00F64F8A">
      <w:pPr>
        <w:tabs>
          <w:tab w:val="left" w:pos="19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F64F8A" w:rsidRPr="00F64F8A" w:rsidRDefault="00F64F8A" w:rsidP="00F64F8A">
      <w:pPr>
        <w:tabs>
          <w:tab w:val="left" w:pos="193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4F8A">
        <w:rPr>
          <w:rFonts w:ascii="Times New Roman" w:hAnsi="Times New Roman" w:cs="Times New Roman"/>
          <w:bCs/>
          <w:sz w:val="28"/>
          <w:szCs w:val="28"/>
        </w:rPr>
        <w:t>об оплате труда отдельных работников</w:t>
      </w:r>
    </w:p>
    <w:p w:rsidR="00F64F8A" w:rsidRPr="00F64F8A" w:rsidRDefault="00F64F8A" w:rsidP="00F64F8A">
      <w:pPr>
        <w:tabs>
          <w:tab w:val="left" w:pos="193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4F8A">
        <w:rPr>
          <w:rFonts w:ascii="Times New Roman" w:hAnsi="Times New Roman" w:cs="Times New Roman"/>
          <w:bCs/>
          <w:sz w:val="28"/>
          <w:szCs w:val="28"/>
        </w:rPr>
        <w:t xml:space="preserve">органов местного самоуправления </w:t>
      </w:r>
      <w:r w:rsidR="006C110A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Pr="00F64F8A">
        <w:rPr>
          <w:rFonts w:ascii="Times New Roman" w:hAnsi="Times New Roman" w:cs="Times New Roman"/>
          <w:bCs/>
          <w:sz w:val="28"/>
          <w:szCs w:val="28"/>
        </w:rPr>
        <w:t>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F64F8A" w:rsidRPr="00F64F8A" w:rsidRDefault="00F64F8A" w:rsidP="001624AC">
      <w:pPr>
        <w:tabs>
          <w:tab w:val="left" w:pos="19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Трудовым кодексом Российской Федерации в целях оплаты труда отдельных работников органов местного самоуправления </w:t>
      </w:r>
      <w:r w:rsidR="006C110A" w:rsidRPr="006C110A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области.</w:t>
      </w:r>
      <w:r w:rsidR="006C110A" w:rsidRPr="006C110A">
        <w:rPr>
          <w:rFonts w:ascii="Times New Roman" w:hAnsi="Times New Roman" w:cs="Times New Roman"/>
          <w:sz w:val="28"/>
          <w:szCs w:val="28"/>
        </w:rPr>
        <w:t xml:space="preserve"> </w:t>
      </w:r>
      <w:r w:rsidRPr="00F64F8A">
        <w:rPr>
          <w:rFonts w:ascii="Times New Roman" w:hAnsi="Times New Roman" w:cs="Times New Roman"/>
          <w:sz w:val="28"/>
          <w:szCs w:val="28"/>
        </w:rPr>
        <w:t>(далее - работники).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1.2. Заработная плата работников состоит из должностного оклада, ежемесячных и дополнительных выплат.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1.3. Размеры должностных окладов работников устанавливаются в следующих размерах: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 xml:space="preserve">- технический работник                                 </w:t>
      </w:r>
      <w:r w:rsidR="006C110A">
        <w:rPr>
          <w:rFonts w:ascii="Times New Roman" w:hAnsi="Times New Roman" w:cs="Times New Roman"/>
          <w:sz w:val="28"/>
          <w:szCs w:val="28"/>
        </w:rPr>
        <w:t>4714</w:t>
      </w:r>
      <w:r w:rsidRPr="00F64F8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 xml:space="preserve">- водитель автомобиля                                   </w:t>
      </w:r>
      <w:r w:rsidR="006C110A">
        <w:rPr>
          <w:rFonts w:ascii="Times New Roman" w:hAnsi="Times New Roman" w:cs="Times New Roman"/>
          <w:sz w:val="28"/>
          <w:szCs w:val="28"/>
        </w:rPr>
        <w:t>4814</w:t>
      </w:r>
      <w:r w:rsidRPr="00F64F8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F64F8A" w:rsidRPr="00F64F8A" w:rsidRDefault="001624AC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F64F8A">
        <w:rPr>
          <w:rFonts w:ascii="Times New Roman" w:hAnsi="Times New Roman" w:cs="Times New Roman"/>
          <w:sz w:val="28"/>
          <w:szCs w:val="28"/>
        </w:rPr>
        <w:t>. Увеличение</w:t>
      </w:r>
      <w:r w:rsidR="00F64F8A" w:rsidRPr="00F64F8A">
        <w:rPr>
          <w:rFonts w:ascii="Times New Roman" w:hAnsi="Times New Roman" w:cs="Times New Roman"/>
          <w:sz w:val="28"/>
          <w:szCs w:val="28"/>
        </w:rPr>
        <w:t xml:space="preserve"> (индексация) должностных окладов работников осуществляется в размерах и сроки, которые предусмотрены для увеличения (индексации) должностных окладов работников органов местного самоуправления </w:t>
      </w:r>
      <w:r w:rsidRPr="006C110A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6C110A">
        <w:rPr>
          <w:rFonts w:ascii="Times New Roman" w:hAnsi="Times New Roman" w:cs="Times New Roman"/>
          <w:bCs/>
          <w:sz w:val="28"/>
          <w:szCs w:val="28"/>
        </w:rPr>
        <w:t>толовского</w:t>
      </w:r>
      <w:r w:rsidR="006C110A" w:rsidRPr="006C110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Почепского муницип</w:t>
      </w:r>
      <w:r>
        <w:rPr>
          <w:rFonts w:ascii="Times New Roman" w:hAnsi="Times New Roman" w:cs="Times New Roman"/>
          <w:bCs/>
          <w:sz w:val="28"/>
          <w:szCs w:val="28"/>
        </w:rPr>
        <w:t>ального района Брянской области</w:t>
      </w:r>
      <w:r w:rsidR="00F64F8A" w:rsidRPr="00F64F8A">
        <w:rPr>
          <w:rFonts w:ascii="Times New Roman" w:hAnsi="Times New Roman" w:cs="Times New Roman"/>
          <w:sz w:val="28"/>
          <w:szCs w:val="28"/>
        </w:rPr>
        <w:t xml:space="preserve">, замещающих должности, не являющиеся должностями муниципальной службы. </w:t>
      </w:r>
    </w:p>
    <w:p w:rsidR="00F64F8A" w:rsidRPr="00F64F8A" w:rsidRDefault="001624AC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F64F8A" w:rsidRPr="00F64F8A">
        <w:rPr>
          <w:rFonts w:ascii="Times New Roman" w:hAnsi="Times New Roman" w:cs="Times New Roman"/>
          <w:sz w:val="28"/>
          <w:szCs w:val="28"/>
        </w:rPr>
        <w:t>. При увеличении (индексации) должностных окладов их размеры подлежат округлению до целого рубля в сторону увеличения.</w:t>
      </w:r>
    </w:p>
    <w:p w:rsidR="001624AC" w:rsidRDefault="00F64F8A" w:rsidP="001624AC">
      <w:pPr>
        <w:tabs>
          <w:tab w:val="left" w:pos="19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2. Ежемесячные и дополните</w:t>
      </w:r>
      <w:r w:rsidR="001624AC">
        <w:rPr>
          <w:rFonts w:ascii="Times New Roman" w:hAnsi="Times New Roman" w:cs="Times New Roman"/>
          <w:sz w:val="28"/>
          <w:szCs w:val="28"/>
        </w:rPr>
        <w:t>льные выплаты.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 xml:space="preserve">  2.1. К ежемесячным и дополнительным выплатам относятся: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 xml:space="preserve">2.1.1. Ежемесячная надбавка за сложность, напряженность и высокие достижения в труде - в размере до </w:t>
      </w:r>
      <w:r w:rsidR="006C110A">
        <w:rPr>
          <w:rFonts w:ascii="Times New Roman" w:hAnsi="Times New Roman" w:cs="Times New Roman"/>
          <w:sz w:val="28"/>
          <w:szCs w:val="28"/>
        </w:rPr>
        <w:t>218</w:t>
      </w:r>
      <w:r w:rsidRPr="00F64F8A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Ежемесячная надбавка за сложность, напряженность и высокие достижения в труде устанавливается работникам руководителем органа местного самоуправления индивидуально, с учетом объема выполняемых должностных обязанностей и сложности работы.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2.1.2. Ежемесячная надбавка к должностному окладу за выслугу лет устанавливается в следующих размерах: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при стаже работы                                   процентов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 xml:space="preserve">     от 3 до 8 лет</w:t>
      </w:r>
      <w:r w:rsidRPr="00F64F8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10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 xml:space="preserve">     от 8 до 13 лет</w:t>
      </w:r>
      <w:r w:rsidRPr="00F64F8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15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 xml:space="preserve">     от 13 до 18 лет</w:t>
      </w:r>
      <w:r w:rsidRPr="00F64F8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20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 xml:space="preserve">     от 18 до 23 лет</w:t>
      </w:r>
      <w:r w:rsidRPr="00F64F8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25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 xml:space="preserve">     свыше 23 лет</w:t>
      </w:r>
      <w:r w:rsidRPr="00F64F8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30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выслугу лет устанавливается работникам дифференцированно в зависимости от стажа работы, дающего право на назначение и выплату этой надбавки, на основании решений комиссии по установлению стажа работы лиц, замещающих должности, не отнесенные к должностям муниципальной службы.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 xml:space="preserve">При подсчете стажа работы отдельных работников, распространяются положения касающиеся определения стажа </w:t>
      </w:r>
      <w:r w:rsidR="001624AC" w:rsidRPr="00F64F8A">
        <w:rPr>
          <w:rFonts w:ascii="Times New Roman" w:hAnsi="Times New Roman" w:cs="Times New Roman"/>
          <w:sz w:val="28"/>
          <w:szCs w:val="28"/>
        </w:rPr>
        <w:t>работников,</w:t>
      </w:r>
      <w:r w:rsidRPr="00F64F8A">
        <w:rPr>
          <w:rFonts w:ascii="Times New Roman" w:hAnsi="Times New Roman" w:cs="Times New Roman"/>
          <w:sz w:val="28"/>
          <w:szCs w:val="28"/>
        </w:rPr>
        <w:t xml:space="preserve"> замещающих должности, не являющиеся должностями муниципальной службы, установленные в органах местного самоуправления </w:t>
      </w:r>
      <w:r w:rsidR="006C110A" w:rsidRPr="006C110A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Pr="00F64F8A">
        <w:rPr>
          <w:rFonts w:ascii="Times New Roman" w:hAnsi="Times New Roman" w:cs="Times New Roman"/>
          <w:sz w:val="28"/>
          <w:szCs w:val="28"/>
        </w:rPr>
        <w:t>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выслугу лет начисляется исходя из должностного оклада, установленного работнику по замещаемой должности, без учета других надбавок и выплачивается одновременно с выплатой заработной платы. Ежемесячная надбавка к должностному окладу за выслугу лет выплачивается с момента возникновения права на назначение или изменение размера этой надбавки.</w:t>
      </w:r>
    </w:p>
    <w:p w:rsidR="00F64F8A" w:rsidRPr="00F64F8A" w:rsidRDefault="00F64F8A" w:rsidP="001624AC">
      <w:pPr>
        <w:tabs>
          <w:tab w:val="left" w:pos="19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2.1.3. Премии по результатам работы.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 xml:space="preserve"> Премия, выплачиваемая, работникам устанавливается в размере 10</w:t>
      </w:r>
      <w:r w:rsidR="006C110A">
        <w:rPr>
          <w:rFonts w:ascii="Times New Roman" w:hAnsi="Times New Roman" w:cs="Times New Roman"/>
          <w:sz w:val="28"/>
          <w:szCs w:val="28"/>
        </w:rPr>
        <w:t>0</w:t>
      </w:r>
      <w:r w:rsidRPr="00F64F8A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 xml:space="preserve">       Кроме того, при экономии фонда оплаты труда премирование работников производится по результатам работы с учетом личного вклада каждого работника в осуществление задач и функций органов местного самоуправления.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Премии по результатам работы (далее - премии) устанавливаются и выплачиваются на основании решения руководителя органа местного самоуправления и максимальными размерами не ограничиваются.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Размер премии определяется в твердой сумме (в рублях) или в процентном размере от месячного должностного оклада работника органов местного самоуправления.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Распоряжение о выплате премии может издаваться в отношении всех работников, а также персонально в отношении конкретных лиц.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 xml:space="preserve">Основанием для издания распоряжения о выплате премии является:     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- своевременное, качественное и успешное выполнение должностных обязанностей, особо важных и сложных заданий руководителей;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- внедрение новых форм и методов в работе, позитивно отразившихся на результатах;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- выполнение с надлежащим качеством дополнительных, помимо указанных в должностной инструкции обязанностей, в том числе обязанностей временно отсутствующего работника.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Работники, проработавшие неполный месяц, премируются с учетом фактически отработанного ими времени.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При определении размера премии основаниями для понижения ее размера либо отказа в премировании являются: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- несоблюдение установленных сроков для выполнения поручения руководства или должностных обязанностей, некачественное их выполнение;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- недостаточный уровень исполнительской дисциплины;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- низкая результативность работы;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- ненадлежащее качество работы с документами и выполнения поручений руководителей;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- несоблюдение требований правил внутреннего трудового распорядка.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2.1.4. Ежемесячные компенсационные выплаты к должностному окладу выплачиваются за: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-</w:t>
      </w:r>
      <w:r w:rsidR="001624AC" w:rsidRPr="00F64F8A">
        <w:rPr>
          <w:rFonts w:ascii="Times New Roman" w:hAnsi="Times New Roman" w:cs="Times New Roman"/>
          <w:sz w:val="28"/>
          <w:szCs w:val="28"/>
        </w:rPr>
        <w:t>обслуживание автомобиля</w:t>
      </w:r>
      <w:r w:rsidRPr="00F64F8A">
        <w:rPr>
          <w:rFonts w:ascii="Times New Roman" w:hAnsi="Times New Roman" w:cs="Times New Roman"/>
          <w:sz w:val="28"/>
          <w:szCs w:val="28"/>
        </w:rPr>
        <w:t>;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-выполнение работ различной квалификации;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-совмещение профессий;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-выполнение работ в других условиях, отклоняющихся от нормальных.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Ежемесячная компенсационная выплата к должностному окладу выплачивается отдельным работникам ежемесячно со дня принятия соответствующего решения руководителем органа местного самоуправления и прекращается со дня прекращения работ.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2.1.5. Единовременная выплата при предоставлении ежегодного оплачиваемого отпуска и материальная помощь - в размере 2,0 должностных окладов.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При предоставлении очередного ежегодного оплачиваемого отпуска на основании заявления работника, в текущем году за счет средств фонда оплаты труда выплачивается:</w:t>
      </w:r>
    </w:p>
    <w:p w:rsidR="00F64F8A" w:rsidRPr="00F64F8A" w:rsidRDefault="001624AC" w:rsidP="001624AC">
      <w:pPr>
        <w:tabs>
          <w:tab w:val="left" w:pos="193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4F8A" w:rsidRPr="00F64F8A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в размере одного должностного оклада, установленных работнику на день ухода в отпуск;</w:t>
      </w:r>
    </w:p>
    <w:p w:rsidR="00F64F8A" w:rsidRPr="00F64F8A" w:rsidRDefault="001624AC" w:rsidP="001624AC">
      <w:pPr>
        <w:tabs>
          <w:tab w:val="left" w:pos="193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4F8A" w:rsidRPr="00F64F8A">
        <w:rPr>
          <w:rFonts w:ascii="Times New Roman" w:hAnsi="Times New Roman" w:cs="Times New Roman"/>
          <w:sz w:val="28"/>
          <w:szCs w:val="28"/>
        </w:rPr>
        <w:t>материальная помощь в размере одного должностного оклада, установленных работнику, на день ухода в отпуск.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 xml:space="preserve">В случае разделения ежегодного основного оплачиваемого отпуска в установленном порядке на части единовременная выплата к отпуску и материальная помощь выплачивается один раз при предоставлении любой части указанного отпуска в количестве не менее 14 календарных дней. 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Единовременная выплата к отпуску и материальная помощь производится работнику одновременно с выплатой заработной платы за период отпуска.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Единовременная выплата к отпуску и материальная помощь производится при предоставлении ежегодного оплачиваемого отпуска за текущий год.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Уволенным лицам, проработавшим неполный рабочий год, материальная помощь выплачивается в размере пропорционально отработанному времени.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F64F8A" w:rsidRPr="00F64F8A" w:rsidRDefault="00F64F8A" w:rsidP="001624AC">
      <w:pPr>
        <w:tabs>
          <w:tab w:val="left" w:pos="193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4F8A">
        <w:rPr>
          <w:rFonts w:ascii="Times New Roman" w:hAnsi="Times New Roman" w:cs="Times New Roman"/>
          <w:sz w:val="28"/>
          <w:szCs w:val="28"/>
        </w:rPr>
        <w:t>3. Порядок формирования фонда оплаты труда</w:t>
      </w:r>
    </w:p>
    <w:bookmarkEnd w:id="0"/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3.1. При формировании годового фонда оплаты труда работников предусматриваются средства для выплаты: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а) должностные оклады - в размере 12;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 xml:space="preserve">б) ежемесячная надбавка за сложность, напряженность и высокие достижения в труде - в размере </w:t>
      </w:r>
      <w:r w:rsidR="006C110A">
        <w:rPr>
          <w:rFonts w:ascii="Times New Roman" w:hAnsi="Times New Roman" w:cs="Times New Roman"/>
          <w:sz w:val="28"/>
          <w:szCs w:val="28"/>
        </w:rPr>
        <w:t>26,2</w:t>
      </w:r>
      <w:r w:rsidRPr="00F64F8A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в) ежемесячная надбавка к должностному окладу за выслугу лет - в размер</w:t>
      </w:r>
      <w:r w:rsidR="006C110A">
        <w:rPr>
          <w:rFonts w:ascii="Times New Roman" w:hAnsi="Times New Roman" w:cs="Times New Roman"/>
          <w:sz w:val="28"/>
          <w:szCs w:val="28"/>
        </w:rPr>
        <w:t xml:space="preserve"> 2,8</w:t>
      </w:r>
      <w:r w:rsidRPr="00F64F8A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 xml:space="preserve">г) премия по результатам работы - в размере </w:t>
      </w:r>
      <w:r w:rsidR="006C110A">
        <w:rPr>
          <w:rFonts w:ascii="Times New Roman" w:hAnsi="Times New Roman" w:cs="Times New Roman"/>
          <w:sz w:val="28"/>
          <w:szCs w:val="28"/>
        </w:rPr>
        <w:t>1</w:t>
      </w:r>
      <w:r w:rsidRPr="00F64F8A">
        <w:rPr>
          <w:rFonts w:ascii="Times New Roman" w:hAnsi="Times New Roman" w:cs="Times New Roman"/>
          <w:sz w:val="28"/>
          <w:szCs w:val="28"/>
        </w:rPr>
        <w:t>2 должностных окладов;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д) компенсационные надбавки к должностному окладу - в размере 12 должностных окладов;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е) единовременная выплата при предоставлении ежегодного оплачиваемого отпуска - в размере 1 должностного оклада;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F64F8A">
        <w:rPr>
          <w:rFonts w:ascii="Times New Roman" w:hAnsi="Times New Roman" w:cs="Times New Roman"/>
          <w:sz w:val="28"/>
          <w:szCs w:val="28"/>
        </w:rPr>
        <w:t>ж) материальная помощь - в размере 1 должностного оклада.</w:t>
      </w:r>
    </w:p>
    <w:p w:rsidR="00F64F8A" w:rsidRPr="00F64F8A" w:rsidRDefault="00F64F8A" w:rsidP="00F64F8A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  <w:sectPr w:rsidR="00F64F8A" w:rsidRPr="00F64F8A" w:rsidSect="006C110A">
          <w:pgSz w:w="11906" w:h="16838"/>
          <w:pgMar w:top="993" w:right="424" w:bottom="567" w:left="851" w:header="720" w:footer="720" w:gutter="0"/>
          <w:cols w:space="720"/>
          <w:docGrid w:linePitch="360"/>
        </w:sectPr>
      </w:pPr>
      <w:r w:rsidRPr="00F64F8A">
        <w:rPr>
          <w:rFonts w:ascii="Times New Roman" w:hAnsi="Times New Roman" w:cs="Times New Roman"/>
          <w:sz w:val="28"/>
          <w:szCs w:val="28"/>
        </w:rPr>
        <w:t xml:space="preserve">    3.</w:t>
      </w:r>
      <w:r w:rsidR="001624AC" w:rsidRPr="00F64F8A">
        <w:rPr>
          <w:rFonts w:ascii="Times New Roman" w:hAnsi="Times New Roman" w:cs="Times New Roman"/>
          <w:sz w:val="28"/>
          <w:szCs w:val="28"/>
        </w:rPr>
        <w:t>2. Руководитель</w:t>
      </w:r>
      <w:r w:rsidRPr="00F64F8A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вправе перераспределять средства фонда оплаты труда работников между выплатами, предусмотренными настоящим положением. </w:t>
      </w:r>
    </w:p>
    <w:p w:rsidR="00291C79" w:rsidRPr="00F64F8A" w:rsidRDefault="00291C79" w:rsidP="00F64F8A">
      <w:pPr>
        <w:tabs>
          <w:tab w:val="left" w:pos="1935"/>
        </w:tabs>
      </w:pPr>
    </w:p>
    <w:sectPr w:rsidR="00291C79" w:rsidRPr="00F64F8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779" w:rsidRDefault="008F10EC">
      <w:r>
        <w:separator/>
      </w:r>
    </w:p>
  </w:endnote>
  <w:endnote w:type="continuationSeparator" w:id="0">
    <w:p w:rsidR="00223779" w:rsidRDefault="008F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C79" w:rsidRDefault="00291C79"/>
  </w:footnote>
  <w:footnote w:type="continuationSeparator" w:id="0">
    <w:p w:rsidR="00291C79" w:rsidRDefault="00291C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1" w15:restartNumberingAfterBreak="0">
    <w:nsid w:val="044A42FE"/>
    <w:multiLevelType w:val="multilevel"/>
    <w:tmpl w:val="AAD098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02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661896"/>
    <w:multiLevelType w:val="multilevel"/>
    <w:tmpl w:val="B89CD8C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02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A26B18"/>
    <w:multiLevelType w:val="multilevel"/>
    <w:tmpl w:val="A7CE1A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02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94737B"/>
    <w:multiLevelType w:val="multilevel"/>
    <w:tmpl w:val="E772AA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02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6615FE"/>
    <w:multiLevelType w:val="multilevel"/>
    <w:tmpl w:val="C9904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02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02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02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8603FF"/>
    <w:multiLevelType w:val="multilevel"/>
    <w:tmpl w:val="D4B00E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02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79"/>
    <w:rsid w:val="00014157"/>
    <w:rsid w:val="001624AC"/>
    <w:rsid w:val="00223779"/>
    <w:rsid w:val="00291C79"/>
    <w:rsid w:val="003D395F"/>
    <w:rsid w:val="006C110A"/>
    <w:rsid w:val="008F10EC"/>
    <w:rsid w:val="00DB3E48"/>
    <w:rsid w:val="00F6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98AD"/>
  <w15:docId w15:val="{DCE5C77E-081C-4538-92C2-3D731D56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0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026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color w:val="262026"/>
    </w:rPr>
  </w:style>
  <w:style w:type="paragraph" w:customStyle="1" w:styleId="20">
    <w:name w:val="Основной текст (2)"/>
    <w:basedOn w:val="a"/>
    <w:link w:val="2"/>
    <w:pPr>
      <w:spacing w:after="620" w:line="254" w:lineRule="auto"/>
      <w:ind w:left="6940"/>
      <w:jc w:val="right"/>
    </w:pPr>
    <w:rPr>
      <w:rFonts w:ascii="Times New Roman" w:eastAsia="Times New Roman" w:hAnsi="Times New Roman" w:cs="Times New Roman"/>
      <w:color w:val="262026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0141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15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2025-11-19T11:48:00Z</cp:lastPrinted>
  <dcterms:created xsi:type="dcterms:W3CDTF">2025-11-19T07:38:00Z</dcterms:created>
  <dcterms:modified xsi:type="dcterms:W3CDTF">2025-11-19T11:49:00Z</dcterms:modified>
</cp:coreProperties>
</file>